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6E" w:rsidRPr="00D821F0" w:rsidRDefault="000C176E" w:rsidP="000C176E">
      <w:pPr>
        <w:spacing w:after="0"/>
        <w:jc w:val="both"/>
        <w:rPr>
          <w:rFonts w:ascii="Sylfaen" w:hAnsi="Sylfaen"/>
          <w:color w:val="1F497D" w:themeColor="text2"/>
          <w:sz w:val="18"/>
          <w:lang w:val="ka-GE"/>
        </w:rPr>
      </w:pPr>
      <w:bookmarkStart w:id="0" w:name="_GoBack"/>
      <w:bookmarkEnd w:id="0"/>
    </w:p>
    <w:p w:rsidR="000C176E" w:rsidRPr="00E4109E" w:rsidRDefault="000C176E" w:rsidP="000C176E">
      <w:pPr>
        <w:jc w:val="both"/>
        <w:rPr>
          <w:rFonts w:ascii="Sylfaen" w:hAnsi="Sylfaen"/>
          <w:sz w:val="24"/>
          <w:lang w:val="ka-GE"/>
        </w:rPr>
      </w:pPr>
    </w:p>
    <w:p w:rsidR="000C176E" w:rsidRDefault="000C176E">
      <w:pPr>
        <w:jc w:val="both"/>
        <w:rPr>
          <w:rFonts w:ascii="Sylfaen" w:hAnsi="Sylfaen"/>
          <w:sz w:val="24"/>
          <w:lang w:val="ka-GE"/>
        </w:rPr>
      </w:pPr>
    </w:p>
    <w:p w:rsidR="0067057F" w:rsidRDefault="00FA425B" w:rsidP="00FA425B">
      <w:pPr>
        <w:rPr>
          <w:rFonts w:ascii="Sylfaen" w:hAnsi="Sylfaen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</w:t>
      </w:r>
      <w:r>
        <w:rPr>
          <w:rFonts w:ascii="Sylfaen" w:hAnsi="Sylfaen"/>
          <w:lang w:val="ka-GE"/>
        </w:rPr>
        <w:t xml:space="preserve">                                                                                   </w:t>
      </w:r>
    </w:p>
    <w:p w:rsidR="0067057F" w:rsidRDefault="0067057F" w:rsidP="0067057F">
      <w:pPr>
        <w:spacing w:after="0"/>
        <w:jc w:val="center"/>
        <w:rPr>
          <w:rFonts w:ascii="Sylfaen" w:hAnsi="Sylfaen"/>
          <w:b/>
          <w:color w:val="1F497D" w:themeColor="text2"/>
          <w:sz w:val="24"/>
          <w:szCs w:val="20"/>
          <w:lang w:val="ka-GE"/>
        </w:rPr>
      </w:pPr>
    </w:p>
    <w:p w:rsidR="0067057F" w:rsidRPr="000C176E" w:rsidRDefault="0067057F" w:rsidP="0067057F">
      <w:pPr>
        <w:spacing w:after="0"/>
        <w:jc w:val="center"/>
        <w:rPr>
          <w:rFonts w:ascii="Sylfaen" w:hAnsi="Sylfaen"/>
          <w:b/>
          <w:color w:val="1F497D" w:themeColor="text2"/>
          <w:sz w:val="28"/>
          <w:szCs w:val="20"/>
          <w:lang w:val="ka-GE"/>
        </w:rPr>
      </w:pPr>
    </w:p>
    <w:p w:rsidR="0067057F" w:rsidRPr="001C4C30" w:rsidRDefault="00F844D4" w:rsidP="0067057F">
      <w:pPr>
        <w:spacing w:after="0"/>
        <w:jc w:val="center"/>
        <w:rPr>
          <w:rFonts w:ascii="Sylfaen" w:hAnsi="Sylfaen"/>
          <w:b/>
          <w:color w:val="1F497D" w:themeColor="text2"/>
          <w:sz w:val="28"/>
          <w:szCs w:val="20"/>
          <w:lang w:val="ka-GE"/>
        </w:rPr>
      </w:pPr>
      <w:r>
        <w:rPr>
          <w:rFonts w:ascii="Sylfaen" w:hAnsi="Sylfaen"/>
          <w:b/>
          <w:color w:val="1F497D" w:themeColor="text2"/>
          <w:sz w:val="28"/>
          <w:szCs w:val="20"/>
          <w:lang w:val="ka-GE"/>
        </w:rPr>
        <w:t xml:space="preserve">           </w:t>
      </w:r>
      <w:r w:rsidR="0067057F">
        <w:rPr>
          <w:rFonts w:ascii="Sylfaen" w:hAnsi="Sylfaen"/>
          <w:b/>
          <w:color w:val="1F497D" w:themeColor="text2"/>
          <w:sz w:val="28"/>
          <w:szCs w:val="20"/>
          <w:lang w:val="ka-GE"/>
        </w:rPr>
        <w:t xml:space="preserve">ჩაუბარებელი გზავნილის შენახვის </w:t>
      </w:r>
      <w:r>
        <w:rPr>
          <w:rFonts w:ascii="Sylfaen" w:hAnsi="Sylfaen"/>
          <w:b/>
          <w:color w:val="1F497D" w:themeColor="text2"/>
          <w:sz w:val="28"/>
          <w:szCs w:val="20"/>
          <w:lang w:val="ka-GE"/>
        </w:rPr>
        <w:t xml:space="preserve">ვადის ამოწურვამდე </w:t>
      </w:r>
      <w:r w:rsidR="0067057F">
        <w:rPr>
          <w:rFonts w:ascii="Sylfaen" w:hAnsi="Sylfaen"/>
          <w:b/>
          <w:color w:val="1F497D" w:themeColor="text2"/>
          <w:sz w:val="28"/>
          <w:szCs w:val="20"/>
          <w:lang w:val="ka-GE"/>
        </w:rPr>
        <w:t xml:space="preserve">გამგზავნისთვის </w:t>
      </w:r>
      <w:r>
        <w:rPr>
          <w:rFonts w:ascii="Sylfaen" w:hAnsi="Sylfaen"/>
          <w:b/>
          <w:color w:val="1F497D" w:themeColor="text2"/>
          <w:sz w:val="28"/>
          <w:szCs w:val="20"/>
          <w:lang w:val="ka-GE"/>
        </w:rPr>
        <w:t xml:space="preserve">უკან </w:t>
      </w:r>
      <w:r w:rsidR="0067057F">
        <w:rPr>
          <w:rFonts w:ascii="Sylfaen" w:hAnsi="Sylfaen"/>
          <w:b/>
          <w:color w:val="1F497D" w:themeColor="text2"/>
          <w:sz w:val="28"/>
          <w:szCs w:val="20"/>
          <w:lang w:val="ka-GE"/>
        </w:rPr>
        <w:t>დაბრუნებაზე</w:t>
      </w:r>
    </w:p>
    <w:p w:rsidR="0067057F" w:rsidRPr="001C4C30" w:rsidRDefault="0067057F" w:rsidP="0067057F">
      <w:pPr>
        <w:spacing w:after="0"/>
        <w:jc w:val="center"/>
        <w:rPr>
          <w:rFonts w:ascii="Sylfaen" w:hAnsi="Sylfaen"/>
          <w:b/>
          <w:color w:val="1F497D" w:themeColor="text2"/>
          <w:sz w:val="24"/>
          <w:szCs w:val="20"/>
          <w:lang w:val="ka-GE"/>
        </w:rPr>
      </w:pPr>
    </w:p>
    <w:p w:rsidR="0067057F" w:rsidRPr="001C4C30" w:rsidRDefault="0067057F" w:rsidP="0067057F">
      <w:pPr>
        <w:spacing w:after="0"/>
        <w:jc w:val="center"/>
        <w:rPr>
          <w:rFonts w:ascii="Sylfaen" w:hAnsi="Sylfaen"/>
          <w:b/>
          <w:color w:val="1F497D" w:themeColor="text2"/>
          <w:sz w:val="24"/>
          <w:szCs w:val="20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775"/>
        <w:gridCol w:w="655"/>
        <w:gridCol w:w="360"/>
        <w:gridCol w:w="1350"/>
        <w:gridCol w:w="2628"/>
      </w:tblGrid>
      <w:tr w:rsidR="0067057F" w:rsidRPr="000C176E" w:rsidTr="00667771">
        <w:trPr>
          <w:trHeight w:val="494"/>
        </w:trPr>
        <w:tc>
          <w:tcPr>
            <w:tcW w:w="4583" w:type="dxa"/>
            <w:gridSpan w:val="2"/>
            <w:shd w:val="clear" w:color="auto" w:fill="F2F2F2" w:themeFill="background1" w:themeFillShade="F2"/>
            <w:vAlign w:val="center"/>
          </w:tcPr>
          <w:p w:rsidR="0067057F" w:rsidRPr="001C4C30" w:rsidRDefault="0067057F" w:rsidP="00667771">
            <w:pPr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განმცხადებლის ვინაობა / Applicant</w:t>
            </w:r>
            <w:r w:rsidRPr="000C176E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’s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 name</w:t>
            </w:r>
          </w:p>
        </w:tc>
        <w:tc>
          <w:tcPr>
            <w:tcW w:w="4993" w:type="dxa"/>
            <w:gridSpan w:val="4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C12AAD" w:rsidRPr="000C176E" w:rsidTr="00667771">
        <w:trPr>
          <w:trHeight w:val="494"/>
        </w:trPr>
        <w:tc>
          <w:tcPr>
            <w:tcW w:w="4583" w:type="dxa"/>
            <w:gridSpan w:val="2"/>
            <w:shd w:val="clear" w:color="auto" w:fill="F2F2F2" w:themeFill="background1" w:themeFillShade="F2"/>
            <w:vAlign w:val="center"/>
          </w:tcPr>
          <w:p w:rsidR="00C12AAD" w:rsidRPr="001C4C30" w:rsidRDefault="00C12AAD" w:rsidP="00667771">
            <w:pP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განმცხადებლის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მისამართი /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Applicant</w:t>
            </w:r>
            <w:r w:rsidRPr="000C176E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’s</w:t>
            </w:r>
            <w:r w:rsidRPr="00C12AA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a</w:t>
            </w:r>
            <w:r w:rsidRPr="00C12AAD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ddress</w:t>
            </w:r>
          </w:p>
        </w:tc>
        <w:tc>
          <w:tcPr>
            <w:tcW w:w="4993" w:type="dxa"/>
            <w:gridSpan w:val="4"/>
          </w:tcPr>
          <w:p w:rsidR="00C12AAD" w:rsidRPr="001C4C30" w:rsidRDefault="00C12AAD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67057F" w:rsidRPr="001C4C30" w:rsidTr="00667771">
        <w:trPr>
          <w:trHeight w:val="530"/>
        </w:trPr>
        <w:tc>
          <w:tcPr>
            <w:tcW w:w="5598" w:type="dxa"/>
            <w:gridSpan w:val="4"/>
            <w:shd w:val="clear" w:color="auto" w:fill="F2F2F2" w:themeFill="background1" w:themeFillShade="F2"/>
            <w:vAlign w:val="center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განმცხადებლის პირადი ნომერი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 xml:space="preserve"> /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Applicant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>’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s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 xml:space="preserve"> 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ID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ru-RU"/>
              </w:rPr>
              <w:t xml:space="preserve">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number</w:t>
            </w:r>
          </w:p>
        </w:tc>
        <w:tc>
          <w:tcPr>
            <w:tcW w:w="3978" w:type="dxa"/>
            <w:gridSpan w:val="2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67057F" w:rsidRPr="001C4C30" w:rsidTr="00667771">
        <w:trPr>
          <w:trHeight w:val="440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67057F" w:rsidRPr="001C4C30" w:rsidRDefault="0067057F" w:rsidP="00667771">
            <w:pPr>
              <w:tabs>
                <w:tab w:val="left" w:pos="1161"/>
              </w:tabs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ტელ.ნომერი/ Phone number</w:t>
            </w:r>
          </w:p>
        </w:tc>
        <w:tc>
          <w:tcPr>
            <w:tcW w:w="2430" w:type="dxa"/>
            <w:gridSpan w:val="2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  <w:tc>
          <w:tcPr>
            <w:tcW w:w="1710" w:type="dxa"/>
            <w:gridSpan w:val="2"/>
            <w:shd w:val="clear" w:color="auto" w:fill="F2F2F2" w:themeFill="background1" w:themeFillShade="F2"/>
          </w:tcPr>
          <w:p w:rsidR="0067057F" w:rsidRPr="001C4C30" w:rsidRDefault="0067057F" w:rsidP="00667771">
            <w:pPr>
              <w:ind w:left="-108"/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ელ.ფოსტა/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email</w:t>
            </w:r>
          </w:p>
        </w:tc>
        <w:tc>
          <w:tcPr>
            <w:tcW w:w="2628" w:type="dxa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67057F" w:rsidRPr="001C4C30" w:rsidTr="00667771">
        <w:trPr>
          <w:trHeight w:val="44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67057F" w:rsidRPr="001C4C30" w:rsidRDefault="0067057F" w:rsidP="00667771">
            <w:pPr>
              <w:tabs>
                <w:tab w:val="left" w:pos="1161"/>
              </w:tabs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სერვისის მოთხოვნის თარიღი</w:t>
            </w: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 xml:space="preserve"> / Service request date</w:t>
            </w:r>
          </w:p>
        </w:tc>
        <w:tc>
          <w:tcPr>
            <w:tcW w:w="4338" w:type="dxa"/>
            <w:gridSpan w:val="3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67057F" w:rsidRPr="001C4C30" w:rsidTr="00667771">
        <w:trPr>
          <w:trHeight w:val="53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67057F" w:rsidRPr="001C4C30" w:rsidRDefault="0067057F" w:rsidP="00667771">
            <w:pPr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1C4C30"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გზავნილის კოდი,  რომელზეც მოთხოვნილია სერვისი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 xml:space="preserve"> </w:t>
            </w:r>
            <w:r w:rsidRPr="00DF2A6A">
              <w:rPr>
                <w:rFonts w:ascii="Sylfaen" w:hAnsi="Sylfaen"/>
                <w:color w:val="1F497D" w:themeColor="text2"/>
                <w:sz w:val="16"/>
                <w:szCs w:val="20"/>
                <w:lang w:val="ka-GE"/>
              </w:rPr>
              <w:t>(ასეთის არსებობის შემთხვევაში)</w:t>
            </w:r>
          </w:p>
        </w:tc>
        <w:tc>
          <w:tcPr>
            <w:tcW w:w="4338" w:type="dxa"/>
            <w:gridSpan w:val="3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67057F" w:rsidRPr="001C4C30" w:rsidTr="00C12AAD">
        <w:trPr>
          <w:trHeight w:val="53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67057F" w:rsidRPr="00C12AAD" w:rsidRDefault="0067057F" w:rsidP="00667771">
            <w:pP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ადრესატის ვინაობა და მისამართი</w:t>
            </w:r>
          </w:p>
        </w:tc>
        <w:tc>
          <w:tcPr>
            <w:tcW w:w="4338" w:type="dxa"/>
            <w:gridSpan w:val="3"/>
            <w:vAlign w:val="center"/>
          </w:tcPr>
          <w:p w:rsidR="0067057F" w:rsidRPr="001C4C30" w:rsidRDefault="0067057F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C12AAD" w:rsidRPr="001C4C30" w:rsidTr="00C12AAD">
        <w:trPr>
          <w:trHeight w:val="530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C12AAD" w:rsidRPr="00C12AAD" w:rsidRDefault="00C12AAD" w:rsidP="00667771">
            <w:pP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ადრესატის მისამართი</w:t>
            </w:r>
            <w:r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 xml:space="preserve"> / </w:t>
            </w:r>
            <w:r w:rsidRPr="00C12AAD">
              <w:rPr>
                <w:rFonts w:ascii="Sylfaen" w:hAnsi="Sylfaen"/>
                <w:b/>
                <w:color w:val="1F497D" w:themeColor="text2"/>
                <w:sz w:val="20"/>
                <w:szCs w:val="20"/>
              </w:rPr>
              <w:t>Address of the Addressee</w:t>
            </w:r>
          </w:p>
        </w:tc>
        <w:tc>
          <w:tcPr>
            <w:tcW w:w="4338" w:type="dxa"/>
            <w:gridSpan w:val="3"/>
            <w:vAlign w:val="center"/>
          </w:tcPr>
          <w:p w:rsidR="00C12AAD" w:rsidRPr="001C4C30" w:rsidRDefault="00C12AAD" w:rsidP="00667771">
            <w:pPr>
              <w:jc w:val="center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  <w:tr w:rsidR="0067057F" w:rsidRPr="001C4C30" w:rsidTr="00667771">
        <w:trPr>
          <w:trHeight w:val="1673"/>
        </w:trPr>
        <w:tc>
          <w:tcPr>
            <w:tcW w:w="5238" w:type="dxa"/>
            <w:gridSpan w:val="3"/>
            <w:shd w:val="clear" w:color="auto" w:fill="F2F2F2" w:themeFill="background1" w:themeFillShade="F2"/>
            <w:vAlign w:val="center"/>
          </w:tcPr>
          <w:p w:rsidR="0067057F" w:rsidRPr="001C4C30" w:rsidRDefault="0067057F" w:rsidP="00667771">
            <w:pPr>
              <w:ind w:right="-18"/>
              <w:jc w:val="both"/>
              <w:rPr>
                <w:rFonts w:ascii="Sylfaen" w:hAnsi="Sylfaen"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  <w:t>გზავნილის ადრესატისთვის ჩაუბარებლობის შემთხვევაში,  გზავნილი დაბრუნდეს გამომგზავნთან:</w:t>
            </w:r>
          </w:p>
          <w:p w:rsidR="0067057F" w:rsidRDefault="0067057F" w:rsidP="00667771">
            <w:pPr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</w:p>
        </w:tc>
        <w:tc>
          <w:tcPr>
            <w:tcW w:w="4338" w:type="dxa"/>
            <w:gridSpan w:val="3"/>
          </w:tcPr>
          <w:p w:rsidR="0067057F" w:rsidRPr="001C4C30" w:rsidRDefault="0067057F" w:rsidP="00667771">
            <w:pPr>
              <w:ind w:right="-18"/>
              <w:jc w:val="center"/>
              <w:rPr>
                <w:rFonts w:ascii="Sylfaen" w:hAnsi="Sylfaen"/>
                <w:color w:val="1F497D" w:themeColor="text2"/>
                <w:sz w:val="20"/>
                <w:szCs w:val="20"/>
              </w:rPr>
            </w:pPr>
            <w:r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ab/>
            </w:r>
          </w:p>
          <w:p w:rsidR="0067057F" w:rsidRPr="00BB332B" w:rsidRDefault="0067057F" w:rsidP="00BB332B">
            <w:pPr>
              <w:ind w:hanging="18"/>
              <w:jc w:val="both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F844D4">
              <w:rPr>
                <w:rFonts w:ascii="Sylfaen" w:hAnsi="Sylfaen"/>
                <w:color w:val="1F497D" w:themeColor="text2"/>
                <w:sz w:val="20"/>
                <w:lang w:val="ka-G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5.65pt;height:13.75pt" o:ole="">
                  <v:imagedata r:id="rId7" o:title=""/>
                </v:shape>
                <w:control r:id="rId8" w:name="CheckBox112411112" w:shapeid="_x0000_i1029"/>
              </w:object>
            </w:r>
            <w:r w:rsidRPr="00F844D4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დაუყოვნებლივ</w:t>
            </w:r>
          </w:p>
          <w:p w:rsidR="00F844D4" w:rsidRDefault="00F844D4" w:rsidP="00667771">
            <w:pPr>
              <w:ind w:hanging="18"/>
              <w:jc w:val="both"/>
              <w:rPr>
                <w:rFonts w:ascii="Sylfaen" w:hAnsi="Sylfaen"/>
                <w:b/>
                <w:color w:val="1F497D" w:themeColor="text2"/>
                <w:sz w:val="20"/>
                <w:szCs w:val="20"/>
                <w:lang w:val="ka-GE"/>
              </w:rPr>
            </w:pPr>
          </w:p>
          <w:p w:rsidR="00BB332B" w:rsidRDefault="0067057F" w:rsidP="000A4F3C">
            <w:pPr>
              <w:ind w:left="342" w:hanging="360"/>
              <w:jc w:val="both"/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  <w:r w:rsidRPr="00DF2A6A">
              <w:rPr>
                <w:rFonts w:ascii="Sylfaen" w:hAnsi="Sylfaen"/>
                <w:color w:val="1F497D" w:themeColor="text2"/>
                <w:sz w:val="20"/>
                <w:lang w:val="ka-GE"/>
              </w:rPr>
              <w:object w:dxaOrig="1440" w:dyaOrig="1440">
                <v:shape id="_x0000_i1031" type="#_x0000_t75" style="width:15.65pt;height:13.75pt" o:ole="">
                  <v:imagedata r:id="rId7" o:title=""/>
                </v:shape>
                <w:control r:id="rId9" w:name="CheckBox1124111121" w:shapeid="_x0000_i1031"/>
              </w:object>
            </w:r>
            <w:r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ჩაბარების წარუმატებელი მცდელობიდან      ____  კალენდარულ დღეში</w:t>
            </w:r>
            <w:r w:rsidR="00F844D4"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  <w:t>.</w:t>
            </w:r>
          </w:p>
          <w:p w:rsidR="0067057F" w:rsidRPr="000A4F3C" w:rsidRDefault="00F844D4" w:rsidP="00BB332B">
            <w:pPr>
              <w:ind w:hanging="18"/>
              <w:jc w:val="both"/>
              <w:rPr>
                <w:rFonts w:ascii="Sylfaen" w:hAnsi="Sylfaen"/>
                <w:color w:val="1F497D" w:themeColor="text2"/>
                <w:sz w:val="24"/>
                <w:lang w:val="ka-GE"/>
              </w:rPr>
            </w:pPr>
            <w:r w:rsidRPr="000A4F3C">
              <w:rPr>
                <w:rFonts w:ascii="Sylfaen" w:hAnsi="Sylfaen"/>
                <w:color w:val="1F497D" w:themeColor="text2"/>
                <w:sz w:val="14"/>
                <w:szCs w:val="20"/>
                <w:lang w:val="ka-GE"/>
              </w:rPr>
              <w:t>(მიუთითეთ</w:t>
            </w:r>
            <w:r w:rsidR="00BB332B" w:rsidRPr="000A4F3C">
              <w:rPr>
                <w:rFonts w:ascii="Sylfaen" w:hAnsi="Sylfaen"/>
                <w:color w:val="1F497D" w:themeColor="text2"/>
                <w:sz w:val="14"/>
                <w:szCs w:val="20"/>
                <w:lang w:val="ka-GE"/>
              </w:rPr>
              <w:t xml:space="preserve"> </w:t>
            </w:r>
            <w:r w:rsidRPr="000A4F3C">
              <w:rPr>
                <w:rFonts w:ascii="Sylfaen" w:hAnsi="Sylfaen"/>
                <w:color w:val="1F497D" w:themeColor="text2"/>
                <w:sz w:val="14"/>
                <w:szCs w:val="20"/>
                <w:lang w:val="ka-GE"/>
              </w:rPr>
              <w:t xml:space="preserve">ამ კატეგორიის გზავნილისთვის </w:t>
            </w:r>
            <w:r w:rsidR="00CC587C">
              <w:rPr>
                <w:rFonts w:ascii="Sylfaen" w:hAnsi="Sylfaen"/>
                <w:color w:val="1F497D" w:themeColor="text2"/>
                <w:sz w:val="14"/>
                <w:szCs w:val="20"/>
                <w:lang w:val="ka-GE"/>
              </w:rPr>
              <w:t>განკუთვნილ</w:t>
            </w:r>
            <w:r w:rsidRPr="000A4F3C">
              <w:rPr>
                <w:rFonts w:ascii="Sylfaen" w:hAnsi="Sylfaen"/>
                <w:color w:val="1F497D" w:themeColor="text2"/>
                <w:sz w:val="14"/>
                <w:szCs w:val="20"/>
                <w:lang w:val="ka-GE"/>
              </w:rPr>
              <w:t xml:space="preserve"> შენახვის ვადა</w:t>
            </w:r>
            <w:r w:rsidR="00BB332B" w:rsidRPr="000A4F3C">
              <w:rPr>
                <w:rFonts w:ascii="Sylfaen" w:hAnsi="Sylfaen"/>
                <w:color w:val="1F497D" w:themeColor="text2"/>
                <w:sz w:val="14"/>
                <w:szCs w:val="20"/>
                <w:lang w:val="ka-GE"/>
              </w:rPr>
              <w:t>ზე ნაკლები დღეების რაოდენობა</w:t>
            </w:r>
            <w:r w:rsidRPr="000A4F3C">
              <w:rPr>
                <w:rFonts w:ascii="Sylfaen" w:hAnsi="Sylfaen"/>
                <w:color w:val="1F497D" w:themeColor="text2"/>
                <w:sz w:val="14"/>
                <w:szCs w:val="20"/>
                <w:lang w:val="ka-GE"/>
              </w:rPr>
              <w:t>).</w:t>
            </w:r>
          </w:p>
          <w:p w:rsidR="0067057F" w:rsidRPr="001C4C30" w:rsidRDefault="0067057F" w:rsidP="00667771">
            <w:pPr>
              <w:tabs>
                <w:tab w:val="left" w:pos="183"/>
              </w:tabs>
              <w:rPr>
                <w:rFonts w:ascii="Sylfaen" w:hAnsi="Sylfaen"/>
                <w:color w:val="1F497D" w:themeColor="text2"/>
                <w:sz w:val="20"/>
                <w:szCs w:val="20"/>
                <w:lang w:val="ka-GE"/>
              </w:rPr>
            </w:pPr>
          </w:p>
        </w:tc>
      </w:tr>
    </w:tbl>
    <w:p w:rsidR="0067057F" w:rsidRDefault="0067057F" w:rsidP="0067057F">
      <w:pPr>
        <w:ind w:left="-90"/>
        <w:jc w:val="both"/>
        <w:rPr>
          <w:rFonts w:ascii="Sylfaen" w:hAnsi="Sylfaen"/>
          <w:color w:val="1F497D" w:themeColor="text2"/>
          <w:sz w:val="20"/>
          <w:lang w:val="ka-GE"/>
        </w:rPr>
      </w:pPr>
    </w:p>
    <w:p w:rsidR="0067057F" w:rsidRPr="00527A4F" w:rsidRDefault="0067057F" w:rsidP="0067057F">
      <w:pPr>
        <w:ind w:left="-90"/>
        <w:jc w:val="center"/>
        <w:rPr>
          <w:rFonts w:ascii="Sylfaen" w:hAnsi="Sylfaen"/>
          <w:color w:val="1F497D" w:themeColor="text2"/>
          <w:sz w:val="20"/>
          <w:lang w:val="ka-GE"/>
        </w:rPr>
      </w:pPr>
    </w:p>
    <w:p w:rsidR="0067057F" w:rsidRDefault="0067057F" w:rsidP="0067057F">
      <w:pPr>
        <w:ind w:left="-90"/>
        <w:jc w:val="both"/>
        <w:rPr>
          <w:rFonts w:ascii="Sylfaen" w:hAnsi="Sylfaen"/>
          <w:color w:val="1F497D" w:themeColor="text2"/>
          <w:sz w:val="20"/>
        </w:rPr>
      </w:pPr>
    </w:p>
    <w:p w:rsidR="0067057F" w:rsidRPr="00462AE3" w:rsidRDefault="0067057F" w:rsidP="0067057F">
      <w:pPr>
        <w:spacing w:after="0"/>
        <w:jc w:val="both"/>
        <w:rPr>
          <w:rFonts w:ascii="Sylfaen" w:hAnsi="Sylfaen"/>
          <w:color w:val="1F497D" w:themeColor="text2"/>
          <w:sz w:val="20"/>
          <w:lang w:val="ka-GE"/>
        </w:rPr>
      </w:pPr>
      <w:r>
        <w:rPr>
          <w:rFonts w:ascii="Sylfaen" w:hAnsi="Sylfaen"/>
          <w:color w:val="1F497D" w:themeColor="text2"/>
          <w:sz w:val="20"/>
          <w:lang w:val="ka-GE"/>
        </w:rPr>
        <w:t>____________________________________</w:t>
      </w:r>
    </w:p>
    <w:p w:rsidR="0067057F" w:rsidRDefault="0067057F" w:rsidP="0067057F">
      <w:pPr>
        <w:spacing w:after="0"/>
        <w:jc w:val="both"/>
        <w:rPr>
          <w:rFonts w:ascii="Sylfaen" w:hAnsi="Sylfaen"/>
          <w:color w:val="1F497D" w:themeColor="text2"/>
          <w:sz w:val="18"/>
          <w:lang w:val="ka-GE"/>
        </w:rPr>
      </w:pPr>
      <w:r w:rsidRPr="001C4C30">
        <w:rPr>
          <w:rFonts w:ascii="Sylfaen" w:hAnsi="Sylfaen"/>
          <w:color w:val="1F497D" w:themeColor="text2"/>
          <w:sz w:val="18"/>
          <w:lang w:val="ka-GE"/>
        </w:rPr>
        <w:t>მომხმარებლის</w:t>
      </w:r>
      <w:r w:rsidRPr="001C4C30">
        <w:rPr>
          <w:rFonts w:ascii="Sylfaen" w:hAnsi="Sylfaen"/>
          <w:color w:val="1F497D" w:themeColor="text2"/>
          <w:sz w:val="18"/>
          <w:lang w:val="ru-RU"/>
        </w:rPr>
        <w:t xml:space="preserve"> ხელმოწერა</w:t>
      </w:r>
      <w:r w:rsidRPr="001C4C30">
        <w:rPr>
          <w:rFonts w:ascii="Sylfaen" w:hAnsi="Sylfaen"/>
          <w:color w:val="1F497D" w:themeColor="text2"/>
          <w:sz w:val="18"/>
          <w:lang w:val="ka-GE"/>
        </w:rPr>
        <w:t xml:space="preserve"> /</w:t>
      </w:r>
      <w:r w:rsidRPr="001C4C30">
        <w:rPr>
          <w:rFonts w:ascii="Sylfaen" w:hAnsi="Sylfaen"/>
          <w:color w:val="1F497D" w:themeColor="text2"/>
          <w:sz w:val="18"/>
        </w:rPr>
        <w:t xml:space="preserve"> Customer’s</w:t>
      </w:r>
      <w:r w:rsidRPr="001C4C30">
        <w:rPr>
          <w:rFonts w:ascii="Sylfaen" w:hAnsi="Sylfaen"/>
          <w:color w:val="1F497D" w:themeColor="text2"/>
          <w:sz w:val="18"/>
          <w:lang w:val="ru-RU"/>
        </w:rPr>
        <w:t xml:space="preserve"> signature </w:t>
      </w:r>
    </w:p>
    <w:sectPr w:rsidR="0067057F" w:rsidSect="003168FD">
      <w:headerReference w:type="default" r:id="rId10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A8" w:rsidRDefault="007E03A8" w:rsidP="007E03A8">
      <w:pPr>
        <w:spacing w:after="0" w:line="240" w:lineRule="auto"/>
      </w:pPr>
      <w:r>
        <w:separator/>
      </w:r>
    </w:p>
  </w:endnote>
  <w:endnote w:type="continuationSeparator" w:id="0">
    <w:p w:rsidR="007E03A8" w:rsidRDefault="007E03A8" w:rsidP="007E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A8" w:rsidRDefault="007E03A8" w:rsidP="007E03A8">
      <w:pPr>
        <w:spacing w:after="0" w:line="240" w:lineRule="auto"/>
      </w:pPr>
      <w:r>
        <w:separator/>
      </w:r>
    </w:p>
  </w:footnote>
  <w:footnote w:type="continuationSeparator" w:id="0">
    <w:p w:rsidR="007E03A8" w:rsidRDefault="007E03A8" w:rsidP="007E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3A8" w:rsidRDefault="007E03A8">
    <w:pPr>
      <w:pStyle w:val="Header"/>
    </w:pPr>
    <w:r>
      <w:rPr>
        <w:noProof/>
      </w:rPr>
      <w:drawing>
        <wp:inline distT="0" distB="0" distL="0" distR="0" wp14:anchorId="1A6B3005" wp14:editId="1D1DF700">
          <wp:extent cx="3387995" cy="462247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269" cy="465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3A8" w:rsidRDefault="007E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91"/>
    <w:rsid w:val="000A4F3C"/>
    <w:rsid w:val="000C176E"/>
    <w:rsid w:val="001C4662"/>
    <w:rsid w:val="001C4C30"/>
    <w:rsid w:val="002A05BD"/>
    <w:rsid w:val="002F216B"/>
    <w:rsid w:val="003168FD"/>
    <w:rsid w:val="003B2313"/>
    <w:rsid w:val="003E3E96"/>
    <w:rsid w:val="00462AE3"/>
    <w:rsid w:val="00486232"/>
    <w:rsid w:val="00527A4F"/>
    <w:rsid w:val="0067057F"/>
    <w:rsid w:val="006A1AEA"/>
    <w:rsid w:val="006C611F"/>
    <w:rsid w:val="00731359"/>
    <w:rsid w:val="007E03A8"/>
    <w:rsid w:val="00897682"/>
    <w:rsid w:val="008C4B91"/>
    <w:rsid w:val="00A20963"/>
    <w:rsid w:val="00BB332B"/>
    <w:rsid w:val="00C12AAD"/>
    <w:rsid w:val="00CC587C"/>
    <w:rsid w:val="00D821F0"/>
    <w:rsid w:val="00DF2A6A"/>
    <w:rsid w:val="00E4109E"/>
    <w:rsid w:val="00EA13A8"/>
    <w:rsid w:val="00EE77A9"/>
    <w:rsid w:val="00F844D4"/>
    <w:rsid w:val="00FA1963"/>
    <w:rsid w:val="00FA425B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A8"/>
  </w:style>
  <w:style w:type="paragraph" w:styleId="Footer">
    <w:name w:val="footer"/>
    <w:basedOn w:val="Normal"/>
    <w:link w:val="FooterChar"/>
    <w:uiPriority w:val="99"/>
    <w:unhideWhenUsed/>
    <w:rsid w:val="007E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68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3A8"/>
  </w:style>
  <w:style w:type="paragraph" w:styleId="Footer">
    <w:name w:val="footer"/>
    <w:basedOn w:val="Normal"/>
    <w:link w:val="FooterChar"/>
    <w:uiPriority w:val="99"/>
    <w:unhideWhenUsed/>
    <w:rsid w:val="007E0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Ketevan Kristesiashvili</dc:creator>
  <cp:lastModifiedBy>Tamar Abuladze</cp:lastModifiedBy>
  <cp:revision>3</cp:revision>
  <dcterms:created xsi:type="dcterms:W3CDTF">2020-02-24T11:49:00Z</dcterms:created>
  <dcterms:modified xsi:type="dcterms:W3CDTF">2021-07-15T07:44:00Z</dcterms:modified>
</cp:coreProperties>
</file>